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027" w:rsidRDefault="00330EF7" w:rsidP="0004003B">
      <w:pPr>
        <w:jc w:val="center"/>
        <w:rPr>
          <w:b/>
          <w:sz w:val="44"/>
          <w:szCs w:val="44"/>
          <w:u w:val="single"/>
        </w:rPr>
      </w:pPr>
      <w:r w:rsidRPr="00330EF7">
        <w:rPr>
          <w:b/>
          <w:sz w:val="44"/>
          <w:szCs w:val="44"/>
          <w:u w:val="single"/>
        </w:rPr>
        <w:t>ΠΑΡΑΡΤΗΜΑ «</w:t>
      </w:r>
      <w:r>
        <w:rPr>
          <w:b/>
          <w:sz w:val="44"/>
          <w:szCs w:val="44"/>
          <w:u w:val="single"/>
        </w:rPr>
        <w:t>Α</w:t>
      </w:r>
      <w:r w:rsidRPr="00330EF7">
        <w:rPr>
          <w:b/>
          <w:sz w:val="44"/>
          <w:szCs w:val="44"/>
          <w:u w:val="single"/>
        </w:rPr>
        <w:t>»</w:t>
      </w:r>
    </w:p>
    <w:p w:rsidR="00103027" w:rsidRDefault="00330EF7" w:rsidP="0004003B">
      <w:pPr>
        <w:jc w:val="center"/>
        <w:rPr>
          <w:b/>
          <w:sz w:val="44"/>
          <w:szCs w:val="44"/>
          <w:u w:val="single"/>
        </w:rPr>
      </w:pPr>
      <w:r>
        <w:rPr>
          <w:b/>
          <w:sz w:val="44"/>
          <w:szCs w:val="44"/>
          <w:u w:val="single"/>
        </w:rPr>
        <w:t>ΔΙΚΑΙΟΛΟΓΗΤΙΚΑ ΣΥΜΜΕΤΟΧΗΣ</w:t>
      </w:r>
    </w:p>
    <w:p w:rsidR="00330EF7" w:rsidRDefault="00330EF7" w:rsidP="00330EF7">
      <w:r>
        <w:tab/>
        <w:t>Οι συμμετέχοντες</w:t>
      </w:r>
      <w:r w:rsidR="00953A40" w:rsidRPr="00953A40">
        <w:t xml:space="preserve"> </w:t>
      </w:r>
      <w:r w:rsidR="00953A40">
        <w:t xml:space="preserve">εκτός από την Οικονομική τους προσφορά είναι υποχρεωμένοι να καταθέσουν τα παρακάτω έγγραφα (ΕΠΙ ΠΟΙΝΗ ΑΠΟΚΛΕΙΣΜΟΥ) : </w:t>
      </w:r>
    </w:p>
    <w:p w:rsidR="00953A40" w:rsidRDefault="00953A40" w:rsidP="00953A40">
      <w:pPr>
        <w:pStyle w:val="a3"/>
        <w:numPr>
          <w:ilvl w:val="0"/>
          <w:numId w:val="3"/>
        </w:numPr>
      </w:pPr>
      <w:r>
        <w:t xml:space="preserve">Αποδεικτικά έγγραφα ότι κύρια δραστηριότητά του είναι  η «πώληση – Συντήρηση και επισκευή Ανελκυστήρων». </w:t>
      </w:r>
    </w:p>
    <w:p w:rsidR="00953A40" w:rsidRDefault="00953A40" w:rsidP="00953A40">
      <w:pPr>
        <w:pStyle w:val="a3"/>
        <w:numPr>
          <w:ilvl w:val="0"/>
          <w:numId w:val="3"/>
        </w:numPr>
      </w:pPr>
      <w:r>
        <w:t>Ασφαλιστική και Φορολογική Ενημερότητα σε ισχύ, κατά την κατάθεση της προσφοράς.</w:t>
      </w:r>
    </w:p>
    <w:p w:rsidR="00953A40" w:rsidRDefault="00953A40" w:rsidP="00953A40">
      <w:pPr>
        <w:pStyle w:val="a3"/>
        <w:numPr>
          <w:ilvl w:val="0"/>
          <w:numId w:val="3"/>
        </w:numPr>
      </w:pPr>
      <w:r>
        <w:t>Κύκλο εργασιών κατά την τελευταία τριετία (2015, 2016 και 2017), τουλ</w:t>
      </w:r>
      <w:r w:rsidR="00057D63">
        <w:t xml:space="preserve">άχιστον </w:t>
      </w:r>
      <w:r w:rsidR="00057D63" w:rsidRPr="00057D63">
        <w:t>30</w:t>
      </w:r>
      <w:r>
        <w:t>0.000,00 €.</w:t>
      </w:r>
    </w:p>
    <w:p w:rsidR="00953A40" w:rsidRDefault="00953A40" w:rsidP="00953A40">
      <w:pPr>
        <w:pStyle w:val="a3"/>
        <w:numPr>
          <w:ilvl w:val="0"/>
          <w:numId w:val="3"/>
        </w:numPr>
      </w:pPr>
      <w:r>
        <w:t xml:space="preserve">Κατάλογο των Κυριοτέρων Πελατών. </w:t>
      </w:r>
    </w:p>
    <w:p w:rsidR="00884270" w:rsidRDefault="00884270" w:rsidP="00953A40">
      <w:pPr>
        <w:pStyle w:val="a3"/>
        <w:numPr>
          <w:ilvl w:val="0"/>
          <w:numId w:val="3"/>
        </w:numPr>
      </w:pPr>
      <w:r>
        <w:t xml:space="preserve">Υπεύθυνη Δήλωση </w:t>
      </w:r>
      <w:r w:rsidR="00057D63">
        <w:t xml:space="preserve">δηλώνοντας </w:t>
      </w:r>
      <w:r>
        <w:t xml:space="preserve">ότι συντηρεί </w:t>
      </w:r>
      <w:r w:rsidR="00057D63">
        <w:t>τριακόσιους</w:t>
      </w:r>
      <w:r>
        <w:t xml:space="preserve"> (</w:t>
      </w:r>
      <w:r w:rsidR="00057D63">
        <w:t>3</w:t>
      </w:r>
      <w:r>
        <w:t>00) ανελκυστήρες</w:t>
      </w:r>
      <w:r w:rsidR="00057D63">
        <w:t xml:space="preserve">. </w:t>
      </w:r>
      <w:bookmarkStart w:id="0" w:name="_GoBack"/>
      <w:bookmarkEnd w:id="0"/>
    </w:p>
    <w:p w:rsidR="00884270" w:rsidRDefault="00884270" w:rsidP="00953A40">
      <w:pPr>
        <w:pStyle w:val="a3"/>
        <w:numPr>
          <w:ilvl w:val="0"/>
          <w:numId w:val="3"/>
        </w:numPr>
      </w:pPr>
      <w:r>
        <w:t xml:space="preserve">Υπεύθυνη δήλωση, με την οποία ο Υποψήφιος βεβαιώνει ότι δεν συντρέχουν τα παρακάτω κωλύματα συμμετοχής : </w:t>
      </w:r>
    </w:p>
    <w:p w:rsidR="00024824" w:rsidRDefault="00024824" w:rsidP="00024824">
      <w:pPr>
        <w:pStyle w:val="a3"/>
      </w:pPr>
      <w:r>
        <w:t xml:space="preserve">α) </w:t>
      </w:r>
      <w:r>
        <w:tab/>
        <w:t>συμμετοχή σε εγκληματική οργάνωση, κατά το άρθρο 2 παρ.1 της κοινής δράσης της υπ’ αριθμό  98 / 773 / ΔΕΥ του Συμβουλίου της Ευρωπαϊκής Ένωσης,</w:t>
      </w:r>
    </w:p>
    <w:p w:rsidR="00024824" w:rsidRDefault="00024824" w:rsidP="00024824">
      <w:pPr>
        <w:pStyle w:val="a3"/>
      </w:pPr>
      <w:r>
        <w:t xml:space="preserve">β) </w:t>
      </w:r>
      <w:r>
        <w:tab/>
        <w:t>δωροδοκία, κατά το άρθρο 3 της πράξης του Συμβουλίου της 26ης Μαΐου 1997 (21) και στο άρθρο 3 παρ.1 της κοινής δράσης υπ’ αριθμό 98 / 742 /ΚΕΠΠΑ του Συμβουλίου,</w:t>
      </w:r>
    </w:p>
    <w:p w:rsidR="00024824" w:rsidRDefault="00024824" w:rsidP="00024824">
      <w:pPr>
        <w:pStyle w:val="a3"/>
      </w:pPr>
      <w:r>
        <w:t xml:space="preserve">γ) </w:t>
      </w:r>
      <w:r>
        <w:tab/>
        <w:t>απάτη, κατά την έννοια του άρθρου 1 της σύμβασης για την προστασία των οικονομικών συμφερόντων των Ευρωπαϊκών Κοινοτήτων,</w:t>
      </w:r>
    </w:p>
    <w:p w:rsidR="00024824" w:rsidRDefault="00024824" w:rsidP="00024824">
      <w:pPr>
        <w:pStyle w:val="a3"/>
      </w:pPr>
      <w:r>
        <w:t xml:space="preserve">δ) </w:t>
      </w:r>
      <w:r>
        <w:tab/>
        <w:t>νομιμοποίηση εσόδων από παράνομες δραστηριότητες, κατά το άρθρο 1 της υπ’</w:t>
      </w:r>
      <w:r w:rsidRPr="00024824">
        <w:t xml:space="preserve"> αριθμό</w:t>
      </w:r>
      <w:r>
        <w:t xml:space="preserve"> 91. / 308 / ΕΟΚ οδηγίας του Συμβουλίου, για την πρόληψη χρησιμοποίησης του χρηματοπιστωτικού συστήματος για τη νομιμοποίηση εσόδων από παράνομες δραστηριότητες, </w:t>
      </w:r>
    </w:p>
    <w:p w:rsidR="00024824" w:rsidRDefault="00024824" w:rsidP="00024824">
      <w:pPr>
        <w:pStyle w:val="a3"/>
      </w:pPr>
      <w:r>
        <w:t xml:space="preserve">ε) </w:t>
      </w:r>
      <w:r>
        <w:tab/>
        <w:t xml:space="preserve">υπεξαίρεση (375 Π.Κ), </w:t>
      </w:r>
    </w:p>
    <w:p w:rsidR="00024824" w:rsidRDefault="00024824" w:rsidP="00024824">
      <w:pPr>
        <w:pStyle w:val="a3"/>
      </w:pPr>
      <w:r>
        <w:t xml:space="preserve">στ) </w:t>
      </w:r>
      <w:r>
        <w:tab/>
        <w:t xml:space="preserve">απάτη (386-388 Π.Κ.), </w:t>
      </w:r>
    </w:p>
    <w:p w:rsidR="00024824" w:rsidRDefault="00024824" w:rsidP="00024824">
      <w:pPr>
        <w:pStyle w:val="a3"/>
      </w:pPr>
      <w:r>
        <w:t xml:space="preserve">ζ) </w:t>
      </w:r>
      <w:r>
        <w:tab/>
        <w:t xml:space="preserve">εκβίαση (385 Π.Κ.), </w:t>
      </w:r>
    </w:p>
    <w:p w:rsidR="00024824" w:rsidRDefault="00024824" w:rsidP="00024824">
      <w:pPr>
        <w:pStyle w:val="a3"/>
      </w:pPr>
      <w:r>
        <w:t xml:space="preserve">η) </w:t>
      </w:r>
      <w:r>
        <w:tab/>
        <w:t>πλαστογραφία (216-218 Π.Κ.),</w:t>
      </w:r>
    </w:p>
    <w:p w:rsidR="00024824" w:rsidRDefault="00024824" w:rsidP="00024824">
      <w:pPr>
        <w:pStyle w:val="a3"/>
      </w:pPr>
      <w:r>
        <w:t xml:space="preserve">θ) </w:t>
      </w:r>
      <w:r>
        <w:tab/>
        <w:t xml:space="preserve">ψευδορκία (224 Π.Κ.), </w:t>
      </w:r>
    </w:p>
    <w:p w:rsidR="00024824" w:rsidRDefault="00024824" w:rsidP="00024824">
      <w:pPr>
        <w:pStyle w:val="a3"/>
      </w:pPr>
      <w:r>
        <w:t xml:space="preserve">ι) </w:t>
      </w:r>
      <w:r>
        <w:tab/>
        <w:t xml:space="preserve">δωροδοκία (235-237 Π.Κ.), </w:t>
      </w:r>
    </w:p>
    <w:p w:rsidR="00884270" w:rsidRPr="00953A40" w:rsidRDefault="00024824" w:rsidP="00024824">
      <w:pPr>
        <w:pStyle w:val="a3"/>
      </w:pPr>
      <w:r>
        <w:t xml:space="preserve">κ) </w:t>
      </w:r>
      <w:r>
        <w:tab/>
        <w:t>δόλια χρεοκοπία (398 Π.Κ.).</w:t>
      </w:r>
    </w:p>
    <w:p w:rsidR="00103027" w:rsidRDefault="00103027" w:rsidP="0004003B">
      <w:pPr>
        <w:jc w:val="center"/>
        <w:rPr>
          <w:b/>
          <w:sz w:val="44"/>
          <w:szCs w:val="44"/>
          <w:u w:val="single"/>
        </w:rPr>
      </w:pPr>
    </w:p>
    <w:p w:rsidR="00103027" w:rsidRDefault="00103027" w:rsidP="0004003B">
      <w:pPr>
        <w:jc w:val="center"/>
        <w:rPr>
          <w:b/>
          <w:sz w:val="44"/>
          <w:szCs w:val="44"/>
          <w:u w:val="single"/>
        </w:rPr>
      </w:pPr>
    </w:p>
    <w:p w:rsidR="00103027" w:rsidRDefault="00103027" w:rsidP="0004003B">
      <w:pPr>
        <w:jc w:val="center"/>
        <w:rPr>
          <w:b/>
          <w:sz w:val="44"/>
          <w:szCs w:val="44"/>
          <w:u w:val="single"/>
        </w:rPr>
      </w:pPr>
    </w:p>
    <w:p w:rsidR="00AD5F56" w:rsidRPr="00AD5F56" w:rsidRDefault="00AD5F56" w:rsidP="0004003B">
      <w:pPr>
        <w:jc w:val="center"/>
        <w:rPr>
          <w:b/>
          <w:sz w:val="44"/>
          <w:szCs w:val="44"/>
          <w:u w:val="single"/>
        </w:rPr>
      </w:pPr>
      <w:r>
        <w:rPr>
          <w:b/>
          <w:sz w:val="44"/>
          <w:szCs w:val="44"/>
          <w:u w:val="single"/>
        </w:rPr>
        <w:lastRenderedPageBreak/>
        <w:t>ΠΑΡΑΡΤΗΜΑ «Β»</w:t>
      </w:r>
    </w:p>
    <w:p w:rsidR="00471264" w:rsidRPr="0004003B" w:rsidRDefault="00471264" w:rsidP="0004003B">
      <w:pPr>
        <w:jc w:val="center"/>
        <w:rPr>
          <w:b/>
          <w:sz w:val="44"/>
          <w:szCs w:val="44"/>
          <w:u w:val="single"/>
        </w:rPr>
      </w:pPr>
      <w:r w:rsidRPr="0004003B">
        <w:rPr>
          <w:b/>
          <w:sz w:val="44"/>
          <w:szCs w:val="44"/>
          <w:u w:val="single"/>
        </w:rPr>
        <w:t>ΤΕΧΝΙΚΗ ΠΕΡΙΓΡΑΦΗ</w:t>
      </w:r>
    </w:p>
    <w:p w:rsidR="00471264" w:rsidRDefault="00471264" w:rsidP="00A224BF">
      <w:pPr>
        <w:pStyle w:val="a3"/>
        <w:numPr>
          <w:ilvl w:val="0"/>
          <w:numId w:val="2"/>
        </w:numPr>
      </w:pPr>
      <w:r w:rsidRPr="0004003B">
        <w:rPr>
          <w:b/>
          <w:sz w:val="28"/>
          <w:szCs w:val="28"/>
        </w:rPr>
        <w:t>ΑΝΤΙΚΕΙΜΕΝΟ ΤΟΥ ΔΙΑΓΩΝΙΣΜΟΥ</w:t>
      </w:r>
    </w:p>
    <w:p w:rsidR="00471264" w:rsidRDefault="00471264" w:rsidP="00916AF7">
      <w:pPr>
        <w:ind w:firstLine="360"/>
        <w:jc w:val="both"/>
      </w:pPr>
      <w:r>
        <w:t>Προληπτική και επιδιορθωτική συντήρηση δεκα</w:t>
      </w:r>
      <w:r w:rsidR="0004003B">
        <w:t>τριών</w:t>
      </w:r>
      <w:r>
        <w:t xml:space="preserve"> (1</w:t>
      </w:r>
      <w:r w:rsidR="0004003B">
        <w:t>3</w:t>
      </w:r>
      <w:r>
        <w:t>) ανελκυστήρων, όπως αναλυτικά περιγράφονται παρακάτω</w:t>
      </w:r>
      <w:r w:rsidR="0004003B">
        <w:t xml:space="preserve"> </w:t>
      </w:r>
      <w:r>
        <w:t>:</w:t>
      </w:r>
      <w:r w:rsidR="0004003B">
        <w:t xml:space="preserve"> </w:t>
      </w:r>
    </w:p>
    <w:p w:rsidR="00471264" w:rsidRDefault="00471264" w:rsidP="00916AF7">
      <w:pPr>
        <w:jc w:val="both"/>
      </w:pPr>
      <w:r>
        <w:t xml:space="preserve">1. </w:t>
      </w:r>
      <w:r w:rsidR="0004003B">
        <w:t xml:space="preserve"> </w:t>
      </w:r>
      <w:r>
        <w:t>Ένας (1) υδραυλικός ανελκυστήρας, 8</w:t>
      </w:r>
      <w:r w:rsidR="0004003B">
        <w:t xml:space="preserve"> </w:t>
      </w:r>
      <w:r>
        <w:t>ατ</w:t>
      </w:r>
      <w:r w:rsidR="0004003B">
        <w:t xml:space="preserve">όμων </w:t>
      </w:r>
      <w:r>
        <w:t>/</w:t>
      </w:r>
      <w:r w:rsidR="0004003B">
        <w:t xml:space="preserve"> </w:t>
      </w:r>
      <w:r>
        <w:t>600</w:t>
      </w:r>
      <w:r w:rsidR="0004003B">
        <w:t xml:space="preserve"> </w:t>
      </w:r>
      <w:proofErr w:type="spellStart"/>
      <w:r>
        <w:t>kg</w:t>
      </w:r>
      <w:proofErr w:type="spellEnd"/>
      <w:r>
        <w:t>, τριών (3) στάσεων, στο κτίριο της Δ</w:t>
      </w:r>
      <w:r w:rsidR="0004003B">
        <w:t>ιεύθυνσης  Διακίνησης  Αυτοκινή</w:t>
      </w:r>
      <w:r>
        <w:t>των &amp; Γεν</w:t>
      </w:r>
      <w:r w:rsidR="0004003B">
        <w:t>ικού</w:t>
      </w:r>
      <w:r>
        <w:t xml:space="preserve"> Φορτίου</w:t>
      </w:r>
      <w:r w:rsidR="0004003B">
        <w:t xml:space="preserve">.   </w:t>
      </w:r>
    </w:p>
    <w:p w:rsidR="00471264" w:rsidRDefault="00471264" w:rsidP="00916AF7">
      <w:pPr>
        <w:jc w:val="both"/>
      </w:pPr>
      <w:r>
        <w:t>2. Δύο (2) ηλεκτρομηχ</w:t>
      </w:r>
      <w:r w:rsidR="0004003B">
        <w:t>ανικοί</w:t>
      </w:r>
      <w:r>
        <w:t xml:space="preserve">  ανελκυστήρες, 12</w:t>
      </w:r>
      <w:r w:rsidR="0004003B">
        <w:t xml:space="preserve"> </w:t>
      </w:r>
      <w:r w:rsidR="0004003B" w:rsidRPr="0004003B">
        <w:t xml:space="preserve">ατόμων </w:t>
      </w:r>
      <w:r w:rsidR="0004003B">
        <w:t xml:space="preserve"> </w:t>
      </w:r>
      <w:r>
        <w:t>/</w:t>
      </w:r>
      <w:r w:rsidR="0004003B">
        <w:t xml:space="preserve"> </w:t>
      </w:r>
      <w:r>
        <w:t>900</w:t>
      </w:r>
      <w:r w:rsidR="0004003B">
        <w:t xml:space="preserve"> </w:t>
      </w:r>
      <w:proofErr w:type="spellStart"/>
      <w:r>
        <w:t>kg</w:t>
      </w:r>
      <w:proofErr w:type="spellEnd"/>
      <w:r>
        <w:t xml:space="preserve">, τεσσάρων (4) στάσεων, στο κτίριο της </w:t>
      </w:r>
      <w:r w:rsidR="0004003B" w:rsidRPr="0004003B">
        <w:t xml:space="preserve">Διεύθυνσης </w:t>
      </w:r>
      <w:r>
        <w:t xml:space="preserve">ΣΕΜΠΟ. </w:t>
      </w:r>
    </w:p>
    <w:p w:rsidR="00471264" w:rsidRDefault="00471264" w:rsidP="00916AF7">
      <w:pPr>
        <w:jc w:val="both"/>
      </w:pPr>
      <w:r>
        <w:t>3. Τέσσερις (4) υδραυλικοί ανελκυστήρες, 8</w:t>
      </w:r>
      <w:r w:rsidR="000352B8">
        <w:t xml:space="preserve"> </w:t>
      </w:r>
      <w:r w:rsidR="000352B8" w:rsidRPr="000352B8">
        <w:t xml:space="preserve">ατόμων </w:t>
      </w:r>
      <w:r w:rsidR="000352B8">
        <w:t xml:space="preserve"> </w:t>
      </w:r>
      <w:r>
        <w:t>/</w:t>
      </w:r>
      <w:r w:rsidR="000352B8">
        <w:t xml:space="preserve"> </w:t>
      </w:r>
      <w:r>
        <w:t>600</w:t>
      </w:r>
      <w:r w:rsidR="000352B8">
        <w:t xml:space="preserve"> </w:t>
      </w:r>
      <w:proofErr w:type="spellStart"/>
      <w:r>
        <w:t>kg</w:t>
      </w:r>
      <w:proofErr w:type="spellEnd"/>
      <w:r>
        <w:t>, δύο (2) στάσεων, στο κτίριο των Κεντρικών Γραφείων ΟΛΠ ΑΕ.</w:t>
      </w:r>
    </w:p>
    <w:p w:rsidR="00471264" w:rsidRDefault="00471264" w:rsidP="00916AF7">
      <w:pPr>
        <w:jc w:val="both"/>
      </w:pPr>
      <w:r>
        <w:t>4. Δύο (2) υδραυλικοί ανελκυστήρες, 8</w:t>
      </w:r>
      <w:r w:rsidR="00AC3BB6" w:rsidRPr="00AC3BB6">
        <w:t xml:space="preserve"> ατόμων </w:t>
      </w:r>
      <w:r>
        <w:t>/</w:t>
      </w:r>
      <w:r w:rsidR="00AC3BB6">
        <w:t xml:space="preserve"> </w:t>
      </w:r>
      <w:r>
        <w:t>600</w:t>
      </w:r>
      <w:r w:rsidR="00AC3BB6">
        <w:t xml:space="preserve"> </w:t>
      </w:r>
      <w:proofErr w:type="spellStart"/>
      <w:r>
        <w:t>kg</w:t>
      </w:r>
      <w:proofErr w:type="spellEnd"/>
      <w:r>
        <w:t>, τριών (3) στάσεων, στο κτίριο του υπόγειου σταθμού αυτοκινήτων στην πλ. Καραϊσκάκη</w:t>
      </w:r>
      <w:r w:rsidR="00AC3BB6">
        <w:t xml:space="preserve">.  </w:t>
      </w:r>
    </w:p>
    <w:p w:rsidR="00471264" w:rsidRDefault="00471264" w:rsidP="00916AF7">
      <w:pPr>
        <w:jc w:val="both"/>
      </w:pPr>
      <w:r>
        <w:t>5. Τρείς (3) υδραυλικοί ανελκυστήρες, οι δύο είναι 10</w:t>
      </w:r>
      <w:r w:rsidR="00716D32">
        <w:t xml:space="preserve"> </w:t>
      </w:r>
      <w:r w:rsidR="00716D32" w:rsidRPr="00716D32">
        <w:t xml:space="preserve">ατόμων </w:t>
      </w:r>
      <w:r w:rsidR="00716D32">
        <w:t xml:space="preserve"> </w:t>
      </w:r>
      <w:r>
        <w:t>/</w:t>
      </w:r>
      <w:r w:rsidR="00716D32">
        <w:t xml:space="preserve"> </w:t>
      </w:r>
      <w:r>
        <w:t>750</w:t>
      </w:r>
      <w:r w:rsidR="00716D32">
        <w:t xml:space="preserve"> </w:t>
      </w:r>
      <w:proofErr w:type="spellStart"/>
      <w:r>
        <w:t>kg</w:t>
      </w:r>
      <w:proofErr w:type="spellEnd"/>
      <w:r>
        <w:t>, τριών (3) στάσεων και</w:t>
      </w:r>
      <w:r w:rsidR="00916AF7" w:rsidRPr="00916AF7">
        <w:t xml:space="preserve"> </w:t>
      </w:r>
      <w:r>
        <w:t xml:space="preserve"> ένας </w:t>
      </w:r>
      <w:r w:rsidR="00716D32">
        <w:t xml:space="preserve">(1) </w:t>
      </w:r>
      <w:r>
        <w:t>12</w:t>
      </w:r>
      <w:r w:rsidR="00716D32">
        <w:t xml:space="preserve"> </w:t>
      </w:r>
      <w:r w:rsidR="00716D32" w:rsidRPr="00716D32">
        <w:t xml:space="preserve">ατόμων </w:t>
      </w:r>
      <w:r w:rsidR="00716D32">
        <w:t xml:space="preserve"> </w:t>
      </w:r>
      <w:r>
        <w:t>/</w:t>
      </w:r>
      <w:r w:rsidR="00716D32">
        <w:t xml:space="preserve"> </w:t>
      </w:r>
      <w:r>
        <w:t>900</w:t>
      </w:r>
      <w:r w:rsidR="00716D32">
        <w:t xml:space="preserve"> </w:t>
      </w:r>
      <w:proofErr w:type="spellStart"/>
      <w:r>
        <w:t>kg</w:t>
      </w:r>
      <w:proofErr w:type="spellEnd"/>
      <w:r>
        <w:t>, δύο (2) στάσεων, στον Επιβατικό Σταθμό Εξωτερικού στην Α. Θεμιστοκλέους</w:t>
      </w:r>
      <w:r w:rsidR="00716D32">
        <w:t xml:space="preserve">.  </w:t>
      </w:r>
    </w:p>
    <w:p w:rsidR="00471264" w:rsidRPr="00916AF7" w:rsidRDefault="00916AF7" w:rsidP="00471264">
      <w:pPr>
        <w:rPr>
          <w:b/>
          <w:sz w:val="28"/>
          <w:szCs w:val="28"/>
        </w:rPr>
      </w:pPr>
      <w:r w:rsidRPr="00AD5F56">
        <w:tab/>
      </w:r>
      <w:r w:rsidRPr="00916AF7">
        <w:rPr>
          <w:b/>
          <w:sz w:val="28"/>
          <w:szCs w:val="28"/>
        </w:rPr>
        <w:t xml:space="preserve">2. </w:t>
      </w:r>
      <w:r w:rsidR="00471264" w:rsidRPr="00916AF7">
        <w:rPr>
          <w:b/>
          <w:sz w:val="28"/>
          <w:szCs w:val="28"/>
        </w:rPr>
        <w:t>ΑΝΑΛΥΤΙΚΗ ΠΕΡΙΓΡΑΦΗ ΤΗΣ ΣΥΝΤΗΡΗΣΗΣ</w:t>
      </w:r>
    </w:p>
    <w:p w:rsidR="00471264" w:rsidRPr="009C7C10" w:rsidRDefault="00916AF7" w:rsidP="00471264">
      <w:pPr>
        <w:rPr>
          <w:b/>
          <w:sz w:val="28"/>
          <w:szCs w:val="28"/>
        </w:rPr>
      </w:pPr>
      <w:r w:rsidRPr="00916AF7">
        <w:rPr>
          <w:b/>
          <w:sz w:val="28"/>
          <w:szCs w:val="28"/>
        </w:rPr>
        <w:t>2.1</w:t>
      </w:r>
      <w:r w:rsidR="00471264" w:rsidRPr="00916AF7">
        <w:rPr>
          <w:b/>
          <w:sz w:val="28"/>
          <w:szCs w:val="28"/>
        </w:rPr>
        <w:t xml:space="preserve"> ΠΡΟΛΗΠΤΙΚΗ ΣΥΝΤΗΡΗΣΗ</w:t>
      </w:r>
      <w:r w:rsidR="0038739A" w:rsidRPr="009C7C10">
        <w:rPr>
          <w:b/>
          <w:sz w:val="28"/>
          <w:szCs w:val="28"/>
        </w:rPr>
        <w:t xml:space="preserve"> </w:t>
      </w:r>
    </w:p>
    <w:p w:rsidR="00471264" w:rsidRDefault="00471264" w:rsidP="00C65B69">
      <w:pPr>
        <w:ind w:firstLine="720"/>
        <w:jc w:val="both"/>
      </w:pPr>
      <w:r>
        <w:t>Η προληπτική συντήρηση περιλαμβάνει τον κατά χρονικά διαστήματα έλεγχο των ηλεκτρικών</w:t>
      </w:r>
      <w:r w:rsidR="009C7C10" w:rsidRPr="009C7C10">
        <w:t xml:space="preserve">, </w:t>
      </w:r>
      <w:r w:rsidR="009C7C10">
        <w:t>υδραυλικών</w:t>
      </w:r>
      <w:r>
        <w:t xml:space="preserve"> και μηχανικών διατάξεων ασφάλειας, καθώς επίσης και των υπολοίπων εξαρτημάτων του ανελκυστήρα για εξακρίβωση και εκτίμηση μιας τυχόν ανασφαλούς λειτουργίας, στην οποία μπορεί να οδηγηθεί η εγκατάσταση του ανελκυστήρα εξαιτίας φθοράς, βλάβης ή και απορύθμισης των μηχανικών</w:t>
      </w:r>
      <w:r w:rsidR="009C7C10">
        <w:t xml:space="preserve">, </w:t>
      </w:r>
      <w:r w:rsidR="009C7C10" w:rsidRPr="009C7C10">
        <w:t>υδραυλικών</w:t>
      </w:r>
      <w:r>
        <w:t xml:space="preserve"> και ηλεκτρικών </w:t>
      </w:r>
      <w:r w:rsidR="009C7C10">
        <w:t>μερών</w:t>
      </w:r>
      <w:r>
        <w:t xml:space="preserve"> αυτού. Περιλαμβάνει ακόμα τις απαραίτητες εργασίες για την αποκατάσταση της ασφαλούς λειτουργίας του ανελκυστήρα με εξάλειψη των βλαβών και των απορυθμίσεων καθώς επίσης τον καθαρισμό και τη λίπανση όπου χρειάζεται όλων των εξαρτημάτων σύμφωνα με τους κανόνες της τεχνικής και τις υποδείξεις των κατασκευαστών των εξαρτημάτων ή διατάξεων ασφαλείας.  </w:t>
      </w:r>
    </w:p>
    <w:p w:rsidR="00471264" w:rsidRDefault="00471264" w:rsidP="00C65B69">
      <w:pPr>
        <w:jc w:val="both"/>
      </w:pPr>
      <w:r>
        <w:t>Ενδεικτικά οι εργασίες που πρέπει να πραγματοποιούνται κατά την προληπτική συντήρηση, είναι οι παρακάτω</w:t>
      </w:r>
      <w:r w:rsidR="009C7C10">
        <w:t xml:space="preserve"> </w:t>
      </w:r>
      <w:r>
        <w:t>:</w:t>
      </w:r>
    </w:p>
    <w:p w:rsidR="00471264" w:rsidRDefault="00471264" w:rsidP="00C65B69">
      <w:pPr>
        <w:jc w:val="both"/>
      </w:pPr>
      <w:r>
        <w:t>1.</w:t>
      </w:r>
      <w:r>
        <w:tab/>
        <w:t>Να εξετάζονται τα τοιχώματα του φρέ</w:t>
      </w:r>
      <w:r w:rsidR="009C7C10">
        <w:t xml:space="preserve">ατος της οροφής και του πυθμένα.  </w:t>
      </w:r>
    </w:p>
    <w:p w:rsidR="00471264" w:rsidRDefault="00471264" w:rsidP="00C65B69">
      <w:pPr>
        <w:jc w:val="both"/>
      </w:pPr>
      <w:r>
        <w:t>2.</w:t>
      </w:r>
      <w:r>
        <w:tab/>
        <w:t xml:space="preserve">Να επιθεωρείται ο ισοζυγισμός των </w:t>
      </w:r>
      <w:proofErr w:type="spellStart"/>
      <w:r>
        <w:t>ευθυντήριων</w:t>
      </w:r>
      <w:proofErr w:type="spellEnd"/>
      <w:r>
        <w:t xml:space="preserve"> ράβδων (οδηγοί θαλάμου)</w:t>
      </w:r>
      <w:r w:rsidR="009C7C10">
        <w:t xml:space="preserve">.  </w:t>
      </w:r>
    </w:p>
    <w:p w:rsidR="00471264" w:rsidRDefault="00471264" w:rsidP="00C65B69">
      <w:pPr>
        <w:jc w:val="both"/>
      </w:pPr>
      <w:r>
        <w:lastRenderedPageBreak/>
        <w:t>3.</w:t>
      </w:r>
      <w:r>
        <w:tab/>
        <w:t>Να επιθεωρείται το εύκαμπτο</w:t>
      </w:r>
      <w:r w:rsidR="009C7C10">
        <w:t xml:space="preserve"> καλώδιο και το κουτί συνδέσεως.  </w:t>
      </w:r>
    </w:p>
    <w:p w:rsidR="00471264" w:rsidRDefault="00471264" w:rsidP="00C65B69">
      <w:pPr>
        <w:jc w:val="both"/>
      </w:pPr>
      <w:r>
        <w:t>4.</w:t>
      </w:r>
      <w:r>
        <w:tab/>
        <w:t xml:space="preserve">Να επιθεωρούνται και να καθαρίζονται οι διακόπτες ασφαλείας και </w:t>
      </w:r>
      <w:proofErr w:type="spellStart"/>
      <w:r>
        <w:t>μανδ</w:t>
      </w:r>
      <w:r w:rsidR="00B748C9">
        <w:t>άλωσης</w:t>
      </w:r>
      <w:proofErr w:type="spellEnd"/>
      <w:r>
        <w:t xml:space="preserve"> εντός του   φρέατος</w:t>
      </w:r>
      <w:r w:rsidR="00B748C9">
        <w:t xml:space="preserve">.  </w:t>
      </w:r>
    </w:p>
    <w:p w:rsidR="00471264" w:rsidRDefault="00471264" w:rsidP="00C65B69">
      <w:pPr>
        <w:jc w:val="both"/>
      </w:pPr>
      <w:r>
        <w:t>5.</w:t>
      </w:r>
      <w:r>
        <w:tab/>
        <w:t>Να επιθεωρείται η συσκευή αρπάγη</w:t>
      </w:r>
      <w:r w:rsidR="00B748C9">
        <w:t>ς και η λειτουργία του διακόπτη.</w:t>
      </w:r>
    </w:p>
    <w:p w:rsidR="00471264" w:rsidRDefault="00471264" w:rsidP="00C65B69">
      <w:pPr>
        <w:jc w:val="both"/>
      </w:pPr>
      <w:r>
        <w:t>6.</w:t>
      </w:r>
      <w:r>
        <w:tab/>
        <w:t>Να εξετάζονται οι μηχανικές συνδέσεις του πλαισίου ανάρτησης του θαλάμου.</w:t>
      </w:r>
    </w:p>
    <w:p w:rsidR="00471264" w:rsidRDefault="00471264" w:rsidP="00C65B69">
      <w:pPr>
        <w:jc w:val="both"/>
      </w:pPr>
      <w:r>
        <w:t>7.</w:t>
      </w:r>
      <w:r>
        <w:tab/>
        <w:t>Να εξετάζεται η λειτουργία του τέρματος διαδρομής</w:t>
      </w:r>
      <w:r w:rsidR="00B748C9">
        <w:t>.</w:t>
      </w:r>
      <w:r>
        <w:t xml:space="preserve"> </w:t>
      </w:r>
    </w:p>
    <w:p w:rsidR="00471264" w:rsidRDefault="00471264" w:rsidP="00C65B69">
      <w:pPr>
        <w:jc w:val="both"/>
      </w:pPr>
      <w:r>
        <w:t>8.</w:t>
      </w:r>
      <w:r>
        <w:tab/>
        <w:t>Να εξετάζονται τα σημεία προσδέσεως των συρματόσχοινων</w:t>
      </w:r>
      <w:r w:rsidR="00B748C9">
        <w:t>.</w:t>
      </w:r>
    </w:p>
    <w:p w:rsidR="00471264" w:rsidRDefault="00471264" w:rsidP="00C65B69">
      <w:pPr>
        <w:jc w:val="both"/>
      </w:pPr>
      <w:r>
        <w:t>9.</w:t>
      </w:r>
      <w:r>
        <w:tab/>
        <w:t>Να εξετάζεται η κατάσταση των συρματόσχοινων καθ’ όλο το μήκος τους από μηχανική καταπόνηση ή άλλη φθορά</w:t>
      </w:r>
      <w:r w:rsidR="00B748C9">
        <w:t>.</w:t>
      </w:r>
      <w:r>
        <w:t xml:space="preserve"> </w:t>
      </w:r>
    </w:p>
    <w:p w:rsidR="00471264" w:rsidRDefault="00471264" w:rsidP="00C65B69">
      <w:pPr>
        <w:jc w:val="both"/>
      </w:pPr>
      <w:r>
        <w:t>10.</w:t>
      </w:r>
      <w:r>
        <w:tab/>
        <w:t>Να λιπαίνονται όλα τα κινούμενα εξαρτήματα των ανελκυστήρων</w:t>
      </w:r>
      <w:r w:rsidR="00B748C9">
        <w:t>.</w:t>
      </w:r>
    </w:p>
    <w:p w:rsidR="00471264" w:rsidRDefault="00471264" w:rsidP="00C65B69">
      <w:pPr>
        <w:jc w:val="both"/>
      </w:pPr>
      <w:r>
        <w:t>11.</w:t>
      </w:r>
      <w:r>
        <w:tab/>
        <w:t>Να εξετάζεται η καλή λειτουργία του κουδουνιού κινδύνου.</w:t>
      </w:r>
    </w:p>
    <w:p w:rsidR="00471264" w:rsidRDefault="00471264" w:rsidP="00C65B69">
      <w:pPr>
        <w:jc w:val="both"/>
      </w:pPr>
      <w:r>
        <w:t>12.</w:t>
      </w:r>
      <w:r>
        <w:tab/>
        <w:t xml:space="preserve">Να </w:t>
      </w:r>
      <w:proofErr w:type="spellStart"/>
      <w:r>
        <w:t>ωμομετρούνται</w:t>
      </w:r>
      <w:proofErr w:type="spellEnd"/>
      <w:r>
        <w:t xml:space="preserve"> όλα τα κυκλώματα για την εξακρίβωση τυχόν υπάρχουσας διαρροής</w:t>
      </w:r>
      <w:r w:rsidR="00B748C9">
        <w:t>.</w:t>
      </w:r>
    </w:p>
    <w:p w:rsidR="00471264" w:rsidRDefault="00471264" w:rsidP="00C65B69">
      <w:pPr>
        <w:jc w:val="both"/>
      </w:pPr>
      <w:r>
        <w:t>13.</w:t>
      </w:r>
      <w:r>
        <w:tab/>
        <w:t>Να εξετάζονται οι επαφές των ηλεκτρονόμων</w:t>
      </w:r>
      <w:r w:rsidR="00B748C9">
        <w:t>.</w:t>
      </w:r>
      <w:r>
        <w:t xml:space="preserve"> </w:t>
      </w:r>
    </w:p>
    <w:p w:rsidR="00471264" w:rsidRDefault="00471264" w:rsidP="00C65B69">
      <w:pPr>
        <w:jc w:val="both"/>
      </w:pPr>
      <w:r>
        <w:t>14.</w:t>
      </w:r>
      <w:r>
        <w:tab/>
        <w:t xml:space="preserve">Να εξεταστεί η λειτουργία του ηλεκτρονόμου παρουσία τάσεως, έναντι </w:t>
      </w:r>
      <w:proofErr w:type="spellStart"/>
      <w:r>
        <w:t>γής</w:t>
      </w:r>
      <w:proofErr w:type="spellEnd"/>
      <w:r>
        <w:t xml:space="preserve"> στα μεταλλικά μέρη (</w:t>
      </w:r>
      <w:proofErr w:type="spellStart"/>
      <w:r>
        <w:t>ρελ</w:t>
      </w:r>
      <w:r w:rsidR="00B748C9">
        <w:t>έ</w:t>
      </w:r>
      <w:proofErr w:type="spellEnd"/>
      <w:r>
        <w:t xml:space="preserve"> διαφυγής)</w:t>
      </w:r>
      <w:r w:rsidR="00B748C9">
        <w:t>.</w:t>
      </w:r>
    </w:p>
    <w:p w:rsidR="00471264" w:rsidRDefault="00471264" w:rsidP="00C65B69">
      <w:pPr>
        <w:jc w:val="both"/>
      </w:pPr>
      <w:r>
        <w:t>15.</w:t>
      </w:r>
      <w:r>
        <w:tab/>
        <w:t>Να εξετάζεται η κατάσταση των ασφαλειών (μήπως βραχυκυκλώθηκαν από αναρμόδια άτομα)</w:t>
      </w:r>
      <w:r w:rsidR="00B748C9">
        <w:t>.</w:t>
      </w:r>
    </w:p>
    <w:p w:rsidR="00471264" w:rsidRDefault="00471264" w:rsidP="00C65B69">
      <w:pPr>
        <w:jc w:val="both"/>
      </w:pPr>
      <w:r>
        <w:t>16.</w:t>
      </w:r>
      <w:r>
        <w:tab/>
        <w:t xml:space="preserve">Να εξετάζεται ο φωτισμός του θαλάμου, φρεατίου, μηχανοστασίου.     </w:t>
      </w:r>
    </w:p>
    <w:p w:rsidR="00471264" w:rsidRDefault="00471264" w:rsidP="00B748C9">
      <w:pPr>
        <w:ind w:firstLine="720"/>
        <w:jc w:val="both"/>
      </w:pPr>
      <w:r>
        <w:t>Οι αναφερόμενες εργασίες δεν είναι περιοριστικές και γι αυτό ο ανάδοχος συντηρητής θα προβαίνει υποχρεωτικά και σε όλες τις ενέργειες που θεωρεί αναγκαίες για την διατήρηση των ανελκυστήρων σε άριστη κατάσταση και ασφαλή λειτουργία. Στη προληπτική συντήρηση περιλαμβάνονται και τα απαιτούμενα υλικά</w:t>
      </w:r>
      <w:r w:rsidR="00B748C9">
        <w:t xml:space="preserve"> </w:t>
      </w:r>
      <w:r>
        <w:t>/</w:t>
      </w:r>
      <w:r w:rsidR="00B748C9">
        <w:t xml:space="preserve"> </w:t>
      </w:r>
      <w:proofErr w:type="spellStart"/>
      <w:r>
        <w:t>μικροϋλικά</w:t>
      </w:r>
      <w:proofErr w:type="spellEnd"/>
      <w:r>
        <w:t xml:space="preserve"> ή ανταλλακτικά καθώς και η ασφάλεια αστικής ευθύνης των ανελκυστήρων έναντι τρίτων.</w:t>
      </w:r>
    </w:p>
    <w:p w:rsidR="00471264" w:rsidRDefault="00471264" w:rsidP="00C65B69">
      <w:pPr>
        <w:jc w:val="both"/>
      </w:pPr>
      <w:r>
        <w:tab/>
        <w:t>Η προγραμματισμένη επίσκεψη ελέγχου και τακτικής συντήρησης των ανελκυστήρων θα γίνεται δύο φορές μηνιαίως, σύμφωνα με τα οριζόμενα στην αρ. οικ. Φ.Α./9.2/ΟΙΚ.28425 ΚΥΑ (ΦΕΚ/Β/2604/22-12-08), κατά τις εργάσιμες ημέρες και ώρες (Δευτέρα έως Παρασκευή 08:00 – 15:00), κατόπιν συνεννόησης με την αρμόδια Δ</w:t>
      </w:r>
      <w:r w:rsidR="00B748C9">
        <w:t xml:space="preserve">ιεύθυνση </w:t>
      </w:r>
      <w:r>
        <w:t xml:space="preserve"> Τεχνικής </w:t>
      </w:r>
      <w:r w:rsidR="00B748C9">
        <w:t xml:space="preserve">Λειτουργίας </w:t>
      </w:r>
      <w:r>
        <w:t>/</w:t>
      </w:r>
      <w:r w:rsidR="00B748C9">
        <w:t xml:space="preserve"> Τμήμα Έργων</w:t>
      </w:r>
      <w:r>
        <w:t xml:space="preserve">.  </w:t>
      </w:r>
    </w:p>
    <w:p w:rsidR="00471264" w:rsidRDefault="00471264" w:rsidP="00C65B69">
      <w:pPr>
        <w:jc w:val="both"/>
      </w:pPr>
      <w:r>
        <w:tab/>
        <w:t xml:space="preserve">Στην Προληπτική Συντήρηση των ανελκυστήρων περιλαμβάνονται και οι περιοδικοί έλεγχοι και οι δοκιμές που πρέπει να πραγματοποιούνται, από τον ανάδοχο συντηρητή, σύμφωνα με τα οριζόμενα στο άρθρο 10 της αρ. οικ. Φ.Α./9.2/ΟΙΚ.28425 ΚΥΑ (ΦΕΚ/Β/2604/22-12-08), κάθε έτος, στα πλαίσια επιβεβαίωσης της καλής κατάστασης και λειτουργίας των ανελκυστήρων. Οι περιοδικοί έλεγχοι και οι δοκιμές περιλαμβάνουν όλες </w:t>
      </w:r>
      <w:r>
        <w:lastRenderedPageBreak/>
        <w:t xml:space="preserve">τις δοκιμές και τους ελέγχους που διενεργούνται κατά την πρώτη εγκατάσταση των ανελκυστήρων, εκτός από τη χρήση δοκιμαστικών βαρών. </w:t>
      </w:r>
    </w:p>
    <w:p w:rsidR="00471264" w:rsidRDefault="00471264" w:rsidP="006A0BD2">
      <w:pPr>
        <w:ind w:firstLine="720"/>
        <w:jc w:val="both"/>
      </w:pPr>
      <w:r>
        <w:t>Όλο το προσωπικό που θα χρησιμοποιεί ο ανάδοχος συντηρητής θα πρέπει να είναι σαφώς ειδικευμένο για τις εργασίες συντήρησης και ασφαλισμένο με ευθύνη δική του σε ασφαλιστικό οργανισμό. Ο ΟΛΠ ΑΕ δεν έχει καμία ευθύνη για αποζημίωση από τυχόν ατύχημα των ανωτέρω κατά την εκτέλεση της εργασίας τους ή από άλλη αιτία, καθώς και οποιαδήποτε ζημιά ή ατύχημα από αυτούς σε βάρος τρίτων ή του ΟΛΠ ΑΕ, για τα οποία την ευθύνη έχει αποκλειστικά ο Ανάδοχος Συντηρητής.</w:t>
      </w:r>
    </w:p>
    <w:p w:rsidR="00471264" w:rsidRDefault="00471264" w:rsidP="00C65B69">
      <w:pPr>
        <w:jc w:val="both"/>
      </w:pPr>
      <w:r>
        <w:t>Σε περίπτωση διακοπής της λειτουργίας των ανελκυστήρων θα εφαρμοστούν οι διατάξεις της Φ.Α./9.2/ΟΙΚ.28425 ΚΥΑ (ΦΕΚ/Β/2604/22-12-08).</w:t>
      </w:r>
      <w:r w:rsidR="008B6410">
        <w:t xml:space="preserve"> </w:t>
      </w:r>
    </w:p>
    <w:p w:rsidR="00471264" w:rsidRDefault="00471264" w:rsidP="00C65B69">
      <w:pPr>
        <w:jc w:val="both"/>
      </w:pPr>
      <w:r>
        <w:t xml:space="preserve">Για την εξασφάλιση της σωστής και υπεύθυνης εκτέλεσης των εργασιών συντήρησης.  </w:t>
      </w:r>
    </w:p>
    <w:p w:rsidR="00471264" w:rsidRDefault="00471264" w:rsidP="00C65B69">
      <w:pPr>
        <w:jc w:val="both"/>
      </w:pPr>
      <w:r>
        <w:t>Ο ανάδοχος συντηρητής θα πρέπει να διαθέτει ή και να ενημερώνει τα κάτωθι :</w:t>
      </w:r>
    </w:p>
    <w:p w:rsidR="00471264" w:rsidRDefault="00471264" w:rsidP="00C65B69">
      <w:pPr>
        <w:jc w:val="both"/>
      </w:pPr>
      <w:r>
        <w:t>Α) Βιβλίο – μητρώο σελιδοποιημένο και θεωρημένο από επίσημο φορέα.</w:t>
      </w:r>
    </w:p>
    <w:p w:rsidR="00471264" w:rsidRDefault="00471264" w:rsidP="00C65B69">
      <w:pPr>
        <w:jc w:val="both"/>
      </w:pPr>
      <w:r>
        <w:t>Β) Βιβλίο – ημερολόγιο καταχώρησης των συντηρήσεων.</w:t>
      </w:r>
    </w:p>
    <w:p w:rsidR="00471264" w:rsidRDefault="00471264" w:rsidP="00C65B69">
      <w:pPr>
        <w:jc w:val="both"/>
      </w:pPr>
      <w:r>
        <w:t xml:space="preserve">Γ) Μόνιμη έδρα με αυτόματο τηλεφωνητή για αναγγελία βλαβών ολόκληρο το 24ωρο </w:t>
      </w:r>
    </w:p>
    <w:p w:rsidR="00471264" w:rsidRPr="008B6410" w:rsidRDefault="008B6410" w:rsidP="008B6410">
      <w:pPr>
        <w:ind w:firstLine="720"/>
        <w:rPr>
          <w:b/>
          <w:sz w:val="28"/>
          <w:szCs w:val="28"/>
        </w:rPr>
      </w:pPr>
      <w:r w:rsidRPr="008B6410">
        <w:rPr>
          <w:b/>
          <w:sz w:val="28"/>
          <w:szCs w:val="28"/>
        </w:rPr>
        <w:t>ΕΞΑΙΡΕΣΕΙΣ</w:t>
      </w:r>
    </w:p>
    <w:p w:rsidR="00471264" w:rsidRDefault="00471264" w:rsidP="00E42BB3">
      <w:pPr>
        <w:jc w:val="both"/>
      </w:pPr>
      <w:r>
        <w:tab/>
        <w:t>Στη δαπάνη προληπτικής συντήρησης δεν περιλαμβάνεται η δαπάνη για τα ανταλλακτικά που θα απαιτηθούν για την αποκατάσταση πιθανής βλάβης όταν αυτή προέρθει από κακή χρήση η αντικανονική λειτουργία (όπως αυτή προβλέπεται από τους κατασκευαστές), ή από βλάβη που θα δημιουργηθεί από τρίτους και μετά από αξιολόγησή της.  Ο ΟΛΠ ΑΕ θα ενημερώνεται με έκθεση συμβάντος καθώς και για το σχετικό  κόστος του ανταλλακτικού, το οποίο  θα τον βαρύνει.</w:t>
      </w:r>
      <w:r w:rsidR="00E42BB3">
        <w:t xml:space="preserve"> </w:t>
      </w:r>
    </w:p>
    <w:p w:rsidR="00471264" w:rsidRPr="00E649BC" w:rsidRDefault="00E649BC" w:rsidP="00E42BB3">
      <w:pPr>
        <w:ind w:firstLine="720"/>
        <w:rPr>
          <w:b/>
          <w:sz w:val="28"/>
          <w:szCs w:val="28"/>
        </w:rPr>
      </w:pPr>
      <w:r w:rsidRPr="00E649BC">
        <w:rPr>
          <w:b/>
          <w:sz w:val="28"/>
          <w:szCs w:val="28"/>
        </w:rPr>
        <w:t xml:space="preserve">2.2 </w:t>
      </w:r>
      <w:r w:rsidR="00471264" w:rsidRPr="00E649BC">
        <w:rPr>
          <w:b/>
          <w:sz w:val="28"/>
          <w:szCs w:val="28"/>
        </w:rPr>
        <w:t xml:space="preserve"> ΕΠΙΔΙΟΡΘΩΤΙΚΗ ΣΥΝΤΗΡΗΣΗ</w:t>
      </w:r>
    </w:p>
    <w:p w:rsidR="00471264" w:rsidRDefault="00471264" w:rsidP="00372E30">
      <w:pPr>
        <w:jc w:val="both"/>
      </w:pPr>
      <w:r>
        <w:t>Η επιδιορθωτική συντήρηση περιλαμβάνει την αποκατάσταση βλαβών (υλικά και εργασίες).</w:t>
      </w:r>
    </w:p>
    <w:p w:rsidR="00471264" w:rsidRDefault="00471264" w:rsidP="00E42BB3">
      <w:pPr>
        <w:jc w:val="both"/>
      </w:pPr>
      <w:r>
        <w:t>Σε περίπτωση τηλεφωνικής κλήσης από τον ΟΛΠ</w:t>
      </w:r>
      <w:r w:rsidR="00E649BC">
        <w:t xml:space="preserve"> ΑΕ</w:t>
      </w:r>
      <w:r>
        <w:t xml:space="preserve"> για αποκατάσταση τεχνικής βλάβης και εφόσον κριθεί από τον ΟΛΠ </w:t>
      </w:r>
      <w:r w:rsidR="00E649BC">
        <w:t xml:space="preserve">ΑΕ </w:t>
      </w:r>
      <w:r>
        <w:t>απαραίτητη η  επιτόπου επέμβαση, ο Ανάδοχος υποχρεούται να ανταποκριθεί τηλεφωνικά εντός 2 ωρών και  να στείλει τεχνικό/</w:t>
      </w:r>
      <w:proofErr w:type="spellStart"/>
      <w:r>
        <w:t>ούς</w:t>
      </w:r>
      <w:proofErr w:type="spellEnd"/>
      <w:r>
        <w:t xml:space="preserve"> στο σημείο εγκατάστασης εντός 6 (έξι) ωρών από την αρχική κλήση του ΟΛΠ </w:t>
      </w:r>
      <w:r w:rsidR="00E649BC">
        <w:t xml:space="preserve">ΑΕ </w:t>
      </w:r>
      <w:r>
        <w:t xml:space="preserve">για να επιληφθεί του έργου αποκατάστασης της βλάβης σε χρόνο όχι μεγαλύτερο των 48 ωρών. Οι υπηρεσίες επιδιορθωτικής συντήρησης θα παρέχονται σε 24ωρη βάση οποιαδήποτε ημέρα της εβδομάδας ανεξαρτήτως αργιών. </w:t>
      </w:r>
    </w:p>
    <w:p w:rsidR="00A224BF" w:rsidRDefault="000764B0" w:rsidP="00A224BF">
      <w:pPr>
        <w:ind w:firstLine="720"/>
        <w:rPr>
          <w:b/>
          <w:sz w:val="28"/>
          <w:szCs w:val="28"/>
        </w:rPr>
      </w:pPr>
      <w:r>
        <w:rPr>
          <w:b/>
          <w:sz w:val="28"/>
          <w:szCs w:val="28"/>
        </w:rPr>
        <w:t>3</w:t>
      </w:r>
      <w:r w:rsidR="00471264" w:rsidRPr="00E42BB3">
        <w:rPr>
          <w:b/>
          <w:sz w:val="28"/>
          <w:szCs w:val="28"/>
        </w:rPr>
        <w:t>. YΠΟΧΡΕΩΣΕΙΣ ΑΝΑΔΟΧΟΥ</w:t>
      </w:r>
      <w:r w:rsidR="00A224BF">
        <w:rPr>
          <w:b/>
          <w:sz w:val="28"/>
          <w:szCs w:val="28"/>
        </w:rPr>
        <w:t xml:space="preserve"> </w:t>
      </w:r>
    </w:p>
    <w:p w:rsidR="00B272ED" w:rsidRDefault="00471264" w:rsidP="000764B0">
      <w:pPr>
        <w:ind w:firstLine="720"/>
        <w:jc w:val="both"/>
      </w:pPr>
      <w:r>
        <w:t xml:space="preserve">Ο ανάδοχος υποχρεούται να συντηρεί τους ανελκυστήρες του ΟΛΠ </w:t>
      </w:r>
      <w:r w:rsidR="00E42BB3">
        <w:t xml:space="preserve">ΑΕ </w:t>
      </w:r>
      <w:r>
        <w:t xml:space="preserve">σε τέτοιο βαθμό ικανό για λήψη πιστοποιητικού από εξωτερικό φορέα πιστοποίησης, να καταγράφει </w:t>
      </w:r>
      <w:r>
        <w:lastRenderedPageBreak/>
        <w:t xml:space="preserve">τις εργασίες που εκτελέσθηκαν, να κρατά στοιχεία για την έλευση του χρόνου συντήρησης κάθε μηχανήματος, την συχνότητα των απαιτούμενων ενεργειών και να διαθέτει πλήρη απολογιστικά στατιστικά στοιχεία όλων των εργασιών ανά μηχάνημα, καθώς θα είναι υπεύθυνος για την καλή λειτουργία του εξοπλισμού. </w:t>
      </w:r>
    </w:p>
    <w:p w:rsidR="00471264" w:rsidRDefault="00471264" w:rsidP="000764B0">
      <w:pPr>
        <w:ind w:firstLine="720"/>
        <w:jc w:val="both"/>
      </w:pPr>
      <w:r>
        <w:t xml:space="preserve">Μετά το πέρας κάθε εργασίας θα συμπληρώνεται «Δελτίο εργασιών και ελέγχων» που θα παραδίδεται  στην Επιτροπή </w:t>
      </w:r>
      <w:r w:rsidR="00B272ED">
        <w:t>Παραλαβής των Εργασιών</w:t>
      </w:r>
      <w:r>
        <w:t xml:space="preserve">. </w:t>
      </w:r>
    </w:p>
    <w:p w:rsidR="00471264" w:rsidRDefault="00471264" w:rsidP="000764B0">
      <w:pPr>
        <w:ind w:firstLine="720"/>
        <w:jc w:val="both"/>
      </w:pPr>
      <w:r>
        <w:t>Σε περίπτωση εκτέλεσης εκτάκτων εργασιών θα συμπληρώνεται μετά το πέρας των εργασιών δελτίο «εκτέλεσης έκτακτων εργασιών» όπου θα αναγράφονται αναλυτικά οι πραγματοποιηθείσες εργασίες, οι έλεγχοι και το είδος των αντα</w:t>
      </w:r>
      <w:r w:rsidR="00B272ED">
        <w:t xml:space="preserve">λλακτικών που χρησιμοποιήθηκαν και κατόπιν </w:t>
      </w:r>
      <w:r w:rsidR="00B272ED" w:rsidRPr="00B272ED">
        <w:t>θα παραδίδεται  στην Επιτροπή Παραλαβής των Εργασιών.</w:t>
      </w:r>
    </w:p>
    <w:p w:rsidR="00A224BF" w:rsidRDefault="000764B0" w:rsidP="000764B0">
      <w:pPr>
        <w:ind w:firstLine="720"/>
        <w:jc w:val="both"/>
        <w:rPr>
          <w:b/>
          <w:sz w:val="28"/>
          <w:szCs w:val="28"/>
        </w:rPr>
      </w:pPr>
      <w:r>
        <w:rPr>
          <w:b/>
          <w:sz w:val="28"/>
          <w:szCs w:val="28"/>
        </w:rPr>
        <w:t>4</w:t>
      </w:r>
      <w:r w:rsidR="00F91F0E" w:rsidRPr="00F91F0E">
        <w:rPr>
          <w:b/>
          <w:sz w:val="28"/>
          <w:szCs w:val="28"/>
        </w:rPr>
        <w:t xml:space="preserve">. </w:t>
      </w:r>
      <w:r w:rsidR="00471264" w:rsidRPr="00F91F0E">
        <w:rPr>
          <w:b/>
          <w:sz w:val="28"/>
          <w:szCs w:val="28"/>
        </w:rPr>
        <w:t>ΛΟΙΠΕΣ ΥΠΟΧΡΕΩΣΕΙΣ</w:t>
      </w:r>
    </w:p>
    <w:p w:rsidR="00471264" w:rsidRDefault="00471264" w:rsidP="000764B0">
      <w:pPr>
        <w:ind w:firstLine="720"/>
        <w:jc w:val="both"/>
      </w:pPr>
      <w:r>
        <w:t>Ο Προμηθευτής είναι υποχρεωμένος, με ευθύνη και δαπάνες του, για</w:t>
      </w:r>
      <w:r w:rsidR="00F91F0E">
        <w:t xml:space="preserve"> </w:t>
      </w:r>
      <w:r>
        <w:t>:</w:t>
      </w:r>
    </w:p>
    <w:p w:rsidR="00471264" w:rsidRDefault="00471264" w:rsidP="000764B0">
      <w:pPr>
        <w:jc w:val="both"/>
      </w:pPr>
      <w:r>
        <w:t>1.</w:t>
      </w:r>
      <w:r>
        <w:tab/>
        <w:t>Να εξασφαλίσει, πριν την έναρξη των εργασιών του, όλες τις απαιτούμενες άδειες και εγκρίσεις από τις αρμόδιες Αρχές.</w:t>
      </w:r>
    </w:p>
    <w:p w:rsidR="00471264" w:rsidRDefault="00471264" w:rsidP="000764B0">
      <w:pPr>
        <w:jc w:val="both"/>
      </w:pPr>
      <w:r>
        <w:t>2.</w:t>
      </w:r>
      <w:r>
        <w:tab/>
        <w:t>Να λαμβάνει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471264" w:rsidRDefault="00471264" w:rsidP="000764B0">
      <w:pPr>
        <w:jc w:val="both"/>
      </w:pPr>
      <w:r>
        <w:t>3.</w:t>
      </w:r>
      <w:r>
        <w:tab/>
        <w:t xml:space="preserve">Να έχει προβεί στην ασφαλιστική κάλυψη του προσωπικού του στους οικείους ασφαλιστικούς οργανισμούς. </w:t>
      </w:r>
    </w:p>
    <w:p w:rsidR="00471264" w:rsidRDefault="00471264" w:rsidP="000764B0">
      <w:pPr>
        <w:jc w:val="both"/>
      </w:pPr>
      <w:r>
        <w:t>4.</w:t>
      </w:r>
      <w:r>
        <w:tab/>
        <w:t>Να λαμβάνει κάθε απαιτούμενο και πρόσφορο μέτρο για την προστασία του περιβάλλοντος της Λιμενικής Ζώνης του ΟΛΠ</w:t>
      </w:r>
      <w:r w:rsidR="00A224BF">
        <w:t xml:space="preserve"> ΑΕ</w:t>
      </w:r>
      <w:r>
        <w:t>, καθώς και για την απομάκρυνση με περιβαλλοντικά ορθό τρόπο ή</w:t>
      </w:r>
      <w:r w:rsidR="00A224BF">
        <w:t xml:space="preserve"> </w:t>
      </w:r>
      <w:r>
        <w:t>/</w:t>
      </w:r>
      <w:r w:rsidR="00A224BF">
        <w:t xml:space="preserve"> </w:t>
      </w:r>
      <w:r>
        <w:t>και την εναλλακτική διαχείριση των αποβλήτων που θα προκύψουν από την εκτέλεση των εργασιών του.</w:t>
      </w:r>
    </w:p>
    <w:p w:rsidR="00471264" w:rsidRDefault="00471264" w:rsidP="000764B0">
      <w:pPr>
        <w:jc w:val="both"/>
      </w:pPr>
      <w:r>
        <w:t>5.</w:t>
      </w:r>
      <w:r>
        <w:tab/>
        <w:t xml:space="preserve">Να μεριμνήσει για τη διάθεση, στους χώρους εργασίας του, υπηρεσιών προστασίας και πρόληψης, π.χ. τεχνικού ασφαλείας </w:t>
      </w:r>
      <w:proofErr w:type="spellStart"/>
      <w:r>
        <w:t>κ.λ.π</w:t>
      </w:r>
      <w:proofErr w:type="spellEnd"/>
      <w:r>
        <w:t xml:space="preserve">. εφόσον προβλέπεται. </w:t>
      </w:r>
    </w:p>
    <w:p w:rsidR="00471264" w:rsidRDefault="00471264" w:rsidP="000764B0">
      <w:pPr>
        <w:jc w:val="both"/>
      </w:pPr>
      <w:r>
        <w:t>6.</w:t>
      </w:r>
      <w:r>
        <w:tab/>
        <w:t>Να διαθέτει όλα τα απαιτούμενα μηχανήματα, εργαλεία και εξοπλισμό για την εκτέλεση της σύμβασης.</w:t>
      </w:r>
    </w:p>
    <w:p w:rsidR="00471264" w:rsidRDefault="00471264" w:rsidP="000764B0">
      <w:pPr>
        <w:jc w:val="both"/>
      </w:pPr>
      <w:r>
        <w:t>7.</w:t>
      </w:r>
      <w:r>
        <w:tab/>
        <w:t>Τα μηχανήματα, εργαλεία και ο εξοπλισμός που θα χρησιμοποιήσει να είναι σύμφωνα με τις προβλεπόμενες διατάξεις για την ασφαλή λειτουργία τους.</w:t>
      </w:r>
    </w:p>
    <w:p w:rsidR="00450004" w:rsidRDefault="00471264" w:rsidP="000764B0">
      <w:pPr>
        <w:jc w:val="both"/>
      </w:pPr>
      <w:r>
        <w:t>8.</w:t>
      </w:r>
      <w:r>
        <w:tab/>
        <w:t xml:space="preserve">Αποκλειστική αστική, διοικητική και ποινική ευθύνη απέναντι σε οποιονδήποτε τρίτο, συμπεριλαμβανομένου και του προσωπικού του ΟΛΠ για οποιαδήποτε ζημία ή απαιτήσεις, οι οποίες θα προέλθουν από δικές του, ή των </w:t>
      </w:r>
      <w:proofErr w:type="spellStart"/>
      <w:r>
        <w:t>προστηθέντων</w:t>
      </w:r>
      <w:proofErr w:type="spellEnd"/>
      <w:r>
        <w:t xml:space="preserve"> του, ενέργειες ή παραλείψεις οφειλόμενες σε δόλο ή αμέλεια, κατά την μεταφορά και παράδοση των υλικών του, καθώς και κατά την εκτέλεση των εργασιών του.</w:t>
      </w:r>
    </w:p>
    <w:sectPr w:rsidR="0045000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14541"/>
    <w:multiLevelType w:val="hybridMultilevel"/>
    <w:tmpl w:val="F3407E26"/>
    <w:lvl w:ilvl="0" w:tplc="005885FE">
      <w:start w:val="1"/>
      <w:numFmt w:val="decimal"/>
      <w:lvlText w:val="%1."/>
      <w:lvlJc w:val="left"/>
      <w:pPr>
        <w:ind w:left="1080" w:hanging="360"/>
      </w:pPr>
      <w:rPr>
        <w:rFonts w:hint="default"/>
        <w:b/>
        <w:sz w:val="28"/>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70162AA"/>
    <w:multiLevelType w:val="hybridMultilevel"/>
    <w:tmpl w:val="CB0AF1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41FA56FD"/>
    <w:multiLevelType w:val="hybridMultilevel"/>
    <w:tmpl w:val="C1BCF5A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264"/>
    <w:rsid w:val="00024824"/>
    <w:rsid w:val="000352B8"/>
    <w:rsid w:val="0004003B"/>
    <w:rsid w:val="00057D63"/>
    <w:rsid w:val="000764B0"/>
    <w:rsid w:val="00103027"/>
    <w:rsid w:val="00330EF7"/>
    <w:rsid w:val="00372E30"/>
    <w:rsid w:val="0038739A"/>
    <w:rsid w:val="00450004"/>
    <w:rsid w:val="00471264"/>
    <w:rsid w:val="006A0BD2"/>
    <w:rsid w:val="00716D32"/>
    <w:rsid w:val="00884270"/>
    <w:rsid w:val="008B6410"/>
    <w:rsid w:val="00916AF7"/>
    <w:rsid w:val="00953A40"/>
    <w:rsid w:val="009C7C10"/>
    <w:rsid w:val="00A224BF"/>
    <w:rsid w:val="00AC3BB6"/>
    <w:rsid w:val="00AD5F56"/>
    <w:rsid w:val="00B272ED"/>
    <w:rsid w:val="00B748C9"/>
    <w:rsid w:val="00C65B69"/>
    <w:rsid w:val="00D0746E"/>
    <w:rsid w:val="00E42BB3"/>
    <w:rsid w:val="00E649BC"/>
    <w:rsid w:val="00F21EC4"/>
    <w:rsid w:val="00F91F0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0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0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5</Pages>
  <Words>1622</Words>
  <Characters>8765</Characters>
  <Application>Microsoft Office Word</Application>
  <DocSecurity>0</DocSecurity>
  <Lines>73</Lines>
  <Paragraphs>20</Paragraphs>
  <ScaleCrop>false</ScaleCrop>
  <HeadingPairs>
    <vt:vector size="2" baseType="variant">
      <vt:variant>
        <vt:lpstr>Τίτλος</vt:lpstr>
      </vt:variant>
      <vt:variant>
        <vt:i4>1</vt:i4>
      </vt:variant>
    </vt:vector>
  </HeadingPairs>
  <TitlesOfParts>
    <vt:vector size="1" baseType="lpstr">
      <vt:lpstr/>
    </vt:vector>
  </TitlesOfParts>
  <Company>OLP</Company>
  <LinksUpToDate>false</LinksUpToDate>
  <CharactersWithSpaces>10367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 KOURLIA</dc:creator>
  <cp:lastModifiedBy>Χρήστης των Windows</cp:lastModifiedBy>
  <cp:revision>25</cp:revision>
  <dcterms:created xsi:type="dcterms:W3CDTF">2018-06-06T08:19:00Z</dcterms:created>
  <dcterms:modified xsi:type="dcterms:W3CDTF">2018-07-02T07:21:00Z</dcterms:modified>
</cp:coreProperties>
</file>